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6BA" w:rsidRDefault="00D316BA" w:rsidP="00D316BA">
      <w:pPr>
        <w:tabs>
          <w:tab w:val="left" w:pos="1530"/>
        </w:tabs>
        <w:spacing w:before="77" w:line="256" w:lineRule="auto"/>
        <w:ind w:left="5487" w:right="1676" w:hanging="5307"/>
        <w:rPr>
          <w:rFonts w:ascii="Arial"/>
          <w:b/>
          <w:w w:val="95"/>
        </w:rPr>
      </w:pPr>
      <w:r>
        <w:rPr>
          <w:noProof/>
        </w:rPr>
        <w:drawing>
          <wp:inline distT="0" distB="0" distL="0" distR="0">
            <wp:extent cx="2817495" cy="854075"/>
            <wp:effectExtent l="0" t="0" r="1905" b="3175"/>
            <wp:docPr id="2" name="Picture 5" descr="VA Health Ca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 descr="VA Health Care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016A60" w:rsidRDefault="00D316BA" w:rsidP="00D316BA">
      <w:pPr>
        <w:spacing w:before="77" w:line="256" w:lineRule="auto"/>
        <w:ind w:left="5487" w:right="1676" w:hanging="5307"/>
        <w:jc w:val="right"/>
        <w:rPr>
          <w:rFonts w:ascii="Arial" w:eastAsia="Arial" w:hAnsi="Arial" w:cs="Arial"/>
        </w:rPr>
      </w:pPr>
      <w:r>
        <w:rPr>
          <w:rFonts w:ascii="Arial"/>
          <w:b/>
          <w:w w:val="95"/>
        </w:rPr>
        <w:t>VA</w:t>
      </w:r>
      <w:r>
        <w:rPr>
          <w:rFonts w:ascii="Arial"/>
          <w:b/>
          <w:spacing w:val="-27"/>
          <w:w w:val="95"/>
        </w:rPr>
        <w:t xml:space="preserve"> </w:t>
      </w:r>
      <w:proofErr w:type="spellStart"/>
      <w:r>
        <w:rPr>
          <w:rFonts w:ascii="Arial"/>
          <w:b/>
          <w:w w:val="95"/>
        </w:rPr>
        <w:t>Illiana</w:t>
      </w:r>
      <w:proofErr w:type="spellEnd"/>
      <w:r>
        <w:rPr>
          <w:rFonts w:ascii="Arial"/>
          <w:b/>
          <w:spacing w:val="-22"/>
          <w:w w:val="95"/>
        </w:rPr>
        <w:t xml:space="preserve"> </w:t>
      </w:r>
      <w:r>
        <w:rPr>
          <w:rFonts w:ascii="Arial"/>
          <w:b/>
          <w:w w:val="95"/>
        </w:rPr>
        <w:t>Health</w:t>
      </w:r>
      <w:r>
        <w:rPr>
          <w:rFonts w:ascii="Arial"/>
          <w:b/>
          <w:spacing w:val="-22"/>
          <w:w w:val="95"/>
        </w:rPr>
        <w:t xml:space="preserve"> </w:t>
      </w:r>
      <w:r>
        <w:rPr>
          <w:rFonts w:ascii="Arial"/>
          <w:b/>
          <w:w w:val="95"/>
        </w:rPr>
        <w:t>Care</w:t>
      </w:r>
      <w:r>
        <w:rPr>
          <w:rFonts w:ascii="Arial"/>
          <w:b/>
          <w:spacing w:val="-22"/>
          <w:w w:val="95"/>
        </w:rPr>
        <w:t xml:space="preserve"> </w:t>
      </w:r>
      <w:r>
        <w:rPr>
          <w:rFonts w:ascii="Arial"/>
          <w:b/>
          <w:w w:val="95"/>
        </w:rPr>
        <w:t>System</w:t>
      </w:r>
      <w:r>
        <w:rPr>
          <w:rFonts w:ascii="Arial"/>
          <w:b/>
          <w:w w:val="92"/>
        </w:rPr>
        <w:t xml:space="preserve"> </w:t>
      </w:r>
      <w:r>
        <w:rPr>
          <w:rFonts w:ascii="Arial"/>
          <w:b/>
          <w:w w:val="95"/>
        </w:rPr>
        <w:t>Public</w:t>
      </w:r>
      <w:r>
        <w:rPr>
          <w:rFonts w:ascii="Arial"/>
          <w:b/>
          <w:spacing w:val="-25"/>
          <w:w w:val="95"/>
        </w:rPr>
        <w:t xml:space="preserve"> </w:t>
      </w:r>
      <w:r>
        <w:rPr>
          <w:rFonts w:ascii="Arial"/>
          <w:b/>
          <w:w w:val="95"/>
        </w:rPr>
        <w:t>Affairs</w:t>
      </w:r>
      <w:r>
        <w:rPr>
          <w:rFonts w:ascii="Arial"/>
          <w:b/>
          <w:spacing w:val="-25"/>
          <w:w w:val="95"/>
        </w:rPr>
        <w:t xml:space="preserve"> </w:t>
      </w:r>
      <w:r>
        <w:rPr>
          <w:rFonts w:ascii="Arial"/>
          <w:b/>
          <w:w w:val="95"/>
        </w:rPr>
        <w:t>Office</w:t>
      </w:r>
      <w:r>
        <w:rPr>
          <w:rFonts w:ascii="Arial"/>
          <w:b/>
          <w:spacing w:val="-25"/>
          <w:w w:val="95"/>
        </w:rPr>
        <w:t xml:space="preserve"> </w:t>
      </w:r>
      <w:r>
        <w:rPr>
          <w:rFonts w:ascii="Arial"/>
          <w:b/>
          <w:w w:val="95"/>
        </w:rPr>
        <w:t>(00)</w:t>
      </w:r>
    </w:p>
    <w:p w:rsidR="00016A60" w:rsidRDefault="00D316BA" w:rsidP="00D316BA">
      <w:pPr>
        <w:spacing w:before="1" w:line="256" w:lineRule="auto"/>
        <w:ind w:left="5487" w:right="2713" w:hanging="5307"/>
        <w:jc w:val="right"/>
        <w:rPr>
          <w:rFonts w:ascii="Arial" w:eastAsia="Arial" w:hAnsi="Arial" w:cs="Arial"/>
        </w:rPr>
      </w:pPr>
      <w:r>
        <w:rPr>
          <w:rFonts w:ascii="Arial"/>
          <w:b/>
        </w:rPr>
        <w:t>1900</w:t>
      </w:r>
      <w:r>
        <w:rPr>
          <w:rFonts w:ascii="Arial"/>
          <w:b/>
          <w:spacing w:val="-22"/>
        </w:rPr>
        <w:t xml:space="preserve"> </w:t>
      </w:r>
      <w:r>
        <w:rPr>
          <w:rFonts w:ascii="Arial"/>
          <w:b/>
        </w:rPr>
        <w:t>E.</w:t>
      </w:r>
      <w:r>
        <w:rPr>
          <w:rFonts w:ascii="Arial"/>
          <w:b/>
          <w:spacing w:val="-20"/>
        </w:rPr>
        <w:t xml:space="preserve"> </w:t>
      </w:r>
      <w:r>
        <w:rPr>
          <w:rFonts w:ascii="Arial"/>
          <w:b/>
        </w:rPr>
        <w:t>Main</w:t>
      </w:r>
      <w:r>
        <w:rPr>
          <w:rFonts w:ascii="Arial"/>
          <w:b/>
          <w:spacing w:val="-21"/>
        </w:rPr>
        <w:t xml:space="preserve"> </w:t>
      </w:r>
      <w:r>
        <w:rPr>
          <w:rFonts w:ascii="Arial"/>
          <w:b/>
        </w:rPr>
        <w:t>St.</w:t>
      </w:r>
      <w:r>
        <w:rPr>
          <w:rFonts w:ascii="Arial"/>
          <w:b/>
          <w:w w:val="92"/>
        </w:rPr>
        <w:t xml:space="preserve"> </w:t>
      </w:r>
      <w:r>
        <w:rPr>
          <w:rFonts w:ascii="Arial"/>
          <w:b/>
          <w:w w:val="95"/>
        </w:rPr>
        <w:t>Danville, IL</w:t>
      </w:r>
      <w:r>
        <w:rPr>
          <w:rFonts w:ascii="Arial"/>
          <w:b/>
          <w:spacing w:val="5"/>
          <w:w w:val="95"/>
        </w:rPr>
        <w:t xml:space="preserve"> </w:t>
      </w:r>
      <w:r>
        <w:rPr>
          <w:rFonts w:ascii="Arial"/>
          <w:b/>
          <w:w w:val="95"/>
        </w:rPr>
        <w:t>61834</w:t>
      </w:r>
    </w:p>
    <w:p w:rsidR="00016A60" w:rsidRDefault="00D316BA">
      <w:pPr>
        <w:spacing w:before="105"/>
        <w:ind w:left="5487" w:right="124"/>
        <w:rPr>
          <w:rFonts w:ascii="Arial" w:eastAsia="Arial" w:hAnsi="Arial" w:cs="Arial"/>
          <w:sz w:val="61"/>
          <w:szCs w:val="61"/>
        </w:rPr>
      </w:pPr>
      <w:bookmarkStart w:id="0" w:name="_GoBack"/>
      <w:bookmarkEnd w:id="0"/>
      <w:r>
        <w:rPr>
          <w:rFonts w:ascii="Arial"/>
          <w:b/>
          <w:color w:val="16365D"/>
          <w:w w:val="90"/>
          <w:sz w:val="61"/>
        </w:rPr>
        <w:t>News</w:t>
      </w:r>
      <w:r>
        <w:rPr>
          <w:rFonts w:ascii="Arial"/>
          <w:b/>
          <w:color w:val="16365D"/>
          <w:spacing w:val="27"/>
          <w:w w:val="90"/>
          <w:sz w:val="61"/>
        </w:rPr>
        <w:t xml:space="preserve"> </w:t>
      </w:r>
      <w:r>
        <w:rPr>
          <w:rFonts w:ascii="Arial"/>
          <w:b/>
          <w:color w:val="16365D"/>
          <w:w w:val="90"/>
          <w:sz w:val="61"/>
        </w:rPr>
        <w:t>Release</w:t>
      </w:r>
    </w:p>
    <w:p w:rsidR="00016A60" w:rsidRDefault="00D316BA">
      <w:pPr>
        <w:spacing w:before="368"/>
        <w:ind w:left="5101" w:right="1110"/>
        <w:jc w:val="center"/>
        <w:rPr>
          <w:rFonts w:ascii="Arial" w:eastAsia="Arial" w:hAnsi="Arial" w:cs="Arial"/>
        </w:rPr>
      </w:pPr>
      <w:r>
        <w:rPr>
          <w:rFonts w:ascii="Arial"/>
          <w:b/>
        </w:rPr>
        <w:t xml:space="preserve">CONTACT:  </w:t>
      </w:r>
      <w:r>
        <w:rPr>
          <w:rFonts w:ascii="Arial"/>
        </w:rPr>
        <w:t xml:space="preserve">Wade </w:t>
      </w:r>
      <w:proofErr w:type="gramStart"/>
      <w:r>
        <w:rPr>
          <w:rFonts w:ascii="Arial"/>
        </w:rPr>
        <w:t>Habshey  (</w:t>
      </w:r>
      <w:proofErr w:type="gramEnd"/>
      <w:r>
        <w:rPr>
          <w:rFonts w:ascii="Arial"/>
        </w:rPr>
        <w:t>217)</w:t>
      </w:r>
      <w:r>
        <w:rPr>
          <w:rFonts w:ascii="Arial"/>
          <w:spacing w:val="-13"/>
        </w:rPr>
        <w:t xml:space="preserve"> </w:t>
      </w:r>
      <w:r>
        <w:rPr>
          <w:rFonts w:ascii="Arial"/>
        </w:rPr>
        <w:t>554-5084</w:t>
      </w:r>
    </w:p>
    <w:p w:rsidR="00016A60" w:rsidRDefault="00D316BA">
      <w:pPr>
        <w:spacing w:before="4"/>
        <w:ind w:left="6399" w:right="1676"/>
        <w:rPr>
          <w:rFonts w:ascii="Arial" w:eastAsia="Arial" w:hAnsi="Arial" w:cs="Arial"/>
        </w:rPr>
      </w:pPr>
      <w:hyperlink r:id="rId6">
        <w:r>
          <w:rPr>
            <w:rFonts w:ascii="Arial"/>
          </w:rPr>
          <w:t>wade.habshey@va.gov</w:t>
        </w:r>
      </w:hyperlink>
    </w:p>
    <w:p w:rsidR="00016A60" w:rsidRDefault="00016A60">
      <w:pPr>
        <w:spacing w:before="3"/>
        <w:rPr>
          <w:rFonts w:ascii="Arial" w:eastAsia="Arial" w:hAnsi="Arial" w:cs="Arial"/>
          <w:sz w:val="14"/>
          <w:szCs w:val="14"/>
        </w:rPr>
      </w:pPr>
    </w:p>
    <w:p w:rsidR="00016A60" w:rsidRDefault="00D316BA">
      <w:pPr>
        <w:spacing w:before="72"/>
        <w:ind w:left="119" w:right="1676"/>
        <w:rPr>
          <w:rFonts w:ascii="Arial" w:eastAsia="Arial" w:hAnsi="Arial" w:cs="Arial"/>
        </w:rPr>
      </w:pPr>
      <w:r>
        <w:rPr>
          <w:rFonts w:ascii="Arial"/>
          <w:b/>
        </w:rPr>
        <w:t>FOR IMMEDIATE</w:t>
      </w:r>
      <w:r>
        <w:rPr>
          <w:rFonts w:ascii="Arial"/>
          <w:b/>
          <w:spacing w:val="-11"/>
        </w:rPr>
        <w:t xml:space="preserve"> </w:t>
      </w:r>
      <w:r>
        <w:rPr>
          <w:rFonts w:ascii="Arial"/>
          <w:b/>
        </w:rPr>
        <w:t>RELEASE</w:t>
      </w:r>
    </w:p>
    <w:p w:rsidR="00016A60" w:rsidRDefault="00D316BA">
      <w:pPr>
        <w:spacing w:before="64"/>
        <w:ind w:left="119" w:right="1676"/>
        <w:rPr>
          <w:rFonts w:ascii="Arial" w:eastAsia="Arial" w:hAnsi="Arial" w:cs="Arial"/>
        </w:rPr>
      </w:pPr>
      <w:r>
        <w:rPr>
          <w:rFonts w:ascii="Arial"/>
        </w:rPr>
        <w:t>February 11,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>2016</w:t>
      </w:r>
    </w:p>
    <w:p w:rsidR="00016A60" w:rsidRDefault="00016A60">
      <w:pPr>
        <w:spacing w:before="11"/>
        <w:rPr>
          <w:rFonts w:ascii="Arial" w:eastAsia="Arial" w:hAnsi="Arial" w:cs="Arial"/>
          <w:sz w:val="21"/>
          <w:szCs w:val="21"/>
        </w:rPr>
      </w:pPr>
    </w:p>
    <w:p w:rsidR="00016A60" w:rsidRDefault="00D316BA">
      <w:pPr>
        <w:spacing w:line="278" w:lineRule="auto"/>
        <w:ind w:left="2239" w:right="220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 xml:space="preserve">Danville </w:t>
      </w:r>
      <w:r>
        <w:rPr>
          <w:rFonts w:ascii="Arial"/>
          <w:b/>
          <w:spacing w:val="-2"/>
          <w:sz w:val="24"/>
        </w:rPr>
        <w:t xml:space="preserve">Art </w:t>
      </w:r>
      <w:r>
        <w:rPr>
          <w:rFonts w:ascii="Arial"/>
          <w:b/>
          <w:sz w:val="24"/>
        </w:rPr>
        <w:t xml:space="preserve">League and VA </w:t>
      </w:r>
      <w:proofErr w:type="spellStart"/>
      <w:r>
        <w:rPr>
          <w:rFonts w:ascii="Arial"/>
          <w:b/>
          <w:sz w:val="24"/>
        </w:rPr>
        <w:t>Illiana</w:t>
      </w:r>
      <w:proofErr w:type="spellEnd"/>
      <w:r>
        <w:rPr>
          <w:rFonts w:ascii="Arial"/>
          <w:b/>
          <w:sz w:val="24"/>
        </w:rPr>
        <w:t xml:space="preserve"> Health Care</w:t>
      </w:r>
      <w:r>
        <w:rPr>
          <w:rFonts w:ascii="Arial"/>
          <w:b/>
          <w:spacing w:val="-12"/>
          <w:sz w:val="24"/>
        </w:rPr>
        <w:t xml:space="preserve"> </w:t>
      </w:r>
      <w:r>
        <w:rPr>
          <w:rFonts w:ascii="Arial"/>
          <w:b/>
          <w:sz w:val="24"/>
        </w:rPr>
        <w:t>System Encourages Veterans to Show Artist</w:t>
      </w:r>
      <w:r>
        <w:rPr>
          <w:rFonts w:ascii="Arial"/>
          <w:b/>
          <w:spacing w:val="-10"/>
          <w:sz w:val="24"/>
        </w:rPr>
        <w:t xml:space="preserve"> </w:t>
      </w:r>
      <w:r>
        <w:rPr>
          <w:rFonts w:ascii="Arial"/>
          <w:b/>
          <w:sz w:val="24"/>
        </w:rPr>
        <w:t>Talents</w:t>
      </w:r>
    </w:p>
    <w:p w:rsidR="00016A60" w:rsidRDefault="00016A60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016A60" w:rsidRDefault="00D316BA">
      <w:pPr>
        <w:pStyle w:val="BodyText"/>
        <w:spacing w:line="261" w:lineRule="auto"/>
        <w:ind w:right="124"/>
      </w:pPr>
      <w:r>
        <w:t xml:space="preserve">The Danville Art League and Recreation Therapy Service at the VA </w:t>
      </w:r>
      <w:proofErr w:type="spellStart"/>
      <w:r>
        <w:t>Illiana</w:t>
      </w:r>
      <w:proofErr w:type="spellEnd"/>
      <w:r>
        <w:t xml:space="preserve"> Health Care</w:t>
      </w:r>
      <w:r>
        <w:rPr>
          <w:spacing w:val="-39"/>
        </w:rPr>
        <w:t xml:space="preserve"> </w:t>
      </w:r>
      <w:r>
        <w:t>System</w:t>
      </w:r>
      <w:r>
        <w:t xml:space="preserve"> (VAIHCS) are working together to encourage Veterans to show their artistic talent to</w:t>
      </w:r>
      <w:r>
        <w:rPr>
          <w:spacing w:val="-23"/>
        </w:rPr>
        <w:t xml:space="preserve"> </w:t>
      </w:r>
      <w:r>
        <w:t xml:space="preserve">the </w:t>
      </w:r>
      <w:r>
        <w:rPr>
          <w:rFonts w:cs="Arial"/>
        </w:rPr>
        <w:t xml:space="preserve">community.  “Veterans Experience 2016” is the title of </w:t>
      </w:r>
      <w:r>
        <w:t>the art</w:t>
      </w:r>
      <w:r>
        <w:rPr>
          <w:spacing w:val="-22"/>
        </w:rPr>
        <w:t xml:space="preserve"> </w:t>
      </w:r>
      <w:r>
        <w:t>show.</w:t>
      </w:r>
    </w:p>
    <w:p w:rsidR="00016A60" w:rsidRDefault="00016A60">
      <w:pPr>
        <w:spacing w:before="1"/>
        <w:rPr>
          <w:rFonts w:ascii="Arial" w:eastAsia="Arial" w:hAnsi="Arial" w:cs="Arial"/>
          <w:sz w:val="26"/>
          <w:szCs w:val="26"/>
        </w:rPr>
      </w:pPr>
    </w:p>
    <w:p w:rsidR="00016A60" w:rsidRDefault="00D316BA">
      <w:pPr>
        <w:pStyle w:val="BodyText"/>
        <w:spacing w:line="249" w:lineRule="auto"/>
        <w:ind w:right="124"/>
      </w:pPr>
      <w:r>
        <w:t>This is the fourth year the VAIHCS and the Danville Art League have collaborated efforts. The</w:t>
      </w:r>
      <w:r>
        <w:rPr>
          <w:spacing w:val="-36"/>
        </w:rPr>
        <w:t xml:space="preserve"> </w:t>
      </w:r>
      <w:r>
        <w:t>art exhibit will be available for viewing at the Danville Art League, 320 N. Franklin in Danville, IL</w:t>
      </w:r>
      <w:r>
        <w:rPr>
          <w:spacing w:val="-35"/>
        </w:rPr>
        <w:t xml:space="preserve"> </w:t>
      </w:r>
      <w:r>
        <w:t>from Tuesday, March 1</w:t>
      </w:r>
      <w:proofErr w:type="spellStart"/>
      <w:r>
        <w:rPr>
          <w:position w:val="11"/>
          <w:sz w:val="16"/>
        </w:rPr>
        <w:t>st</w:t>
      </w:r>
      <w:proofErr w:type="spellEnd"/>
      <w:r>
        <w:rPr>
          <w:position w:val="11"/>
          <w:sz w:val="16"/>
        </w:rPr>
        <w:t xml:space="preserve"> </w:t>
      </w:r>
      <w:r>
        <w:t>through Wednesday, March 30</w:t>
      </w:r>
      <w:proofErr w:type="spellStart"/>
      <w:r>
        <w:rPr>
          <w:position w:val="11"/>
          <w:sz w:val="16"/>
        </w:rPr>
        <w:t>th</w:t>
      </w:r>
      <w:proofErr w:type="spellEnd"/>
      <w:r>
        <w:t>. Hours are Monday from 6:00pmto</w:t>
      </w:r>
      <w:r>
        <w:rPr>
          <w:spacing w:val="-7"/>
        </w:rPr>
        <w:t xml:space="preserve"> </w:t>
      </w:r>
      <w:r>
        <w:t>9:00pm and Tuesday through Saturday from 9:00am-12:00</w:t>
      </w:r>
      <w:r>
        <w:rPr>
          <w:spacing w:val="-18"/>
        </w:rPr>
        <w:t xml:space="preserve"> </w:t>
      </w:r>
      <w:r>
        <w:t>noon.</w:t>
      </w:r>
    </w:p>
    <w:p w:rsidR="00016A60" w:rsidRDefault="00016A60">
      <w:pPr>
        <w:spacing w:before="3"/>
        <w:rPr>
          <w:rFonts w:ascii="Arial" w:eastAsia="Arial" w:hAnsi="Arial" w:cs="Arial"/>
          <w:sz w:val="27"/>
          <w:szCs w:val="27"/>
        </w:rPr>
      </w:pPr>
    </w:p>
    <w:p w:rsidR="00016A60" w:rsidRDefault="00D316BA">
      <w:pPr>
        <w:pStyle w:val="BodyText"/>
        <w:spacing w:line="261" w:lineRule="auto"/>
        <w:ind w:right="124"/>
      </w:pPr>
      <w:r>
        <w:t xml:space="preserve">If you </w:t>
      </w:r>
      <w:r>
        <w:t xml:space="preserve">are a Veteran receiving care at the VA </w:t>
      </w:r>
      <w:proofErr w:type="spellStart"/>
      <w:r>
        <w:t>Illiana</w:t>
      </w:r>
      <w:proofErr w:type="spellEnd"/>
      <w:r>
        <w:t xml:space="preserve"> Health Care System including any of</w:t>
      </w:r>
      <w:r>
        <w:rPr>
          <w:spacing w:val="-22"/>
        </w:rPr>
        <w:t xml:space="preserve"> </w:t>
      </w:r>
      <w:r>
        <w:t>our Community Outpatient Clinics, and have an artistic ability, you are invited to be a part of</w:t>
      </w:r>
      <w:r>
        <w:rPr>
          <w:spacing w:val="-23"/>
        </w:rPr>
        <w:t xml:space="preserve"> </w:t>
      </w:r>
      <w:r>
        <w:t xml:space="preserve">the </w:t>
      </w:r>
      <w:r>
        <w:rPr>
          <w:rFonts w:cs="Arial"/>
        </w:rPr>
        <w:t>“Veterans Experience 2016”.  Entries may include, but not limited to pain</w:t>
      </w:r>
      <w:r>
        <w:rPr>
          <w:rFonts w:cs="Arial"/>
        </w:rPr>
        <w:t>ting,</w:t>
      </w:r>
      <w:r>
        <w:rPr>
          <w:rFonts w:cs="Arial"/>
          <w:spacing w:val="-28"/>
        </w:rPr>
        <w:t xml:space="preserve"> </w:t>
      </w:r>
      <w:r>
        <w:rPr>
          <w:rFonts w:cs="Arial"/>
        </w:rPr>
        <w:t xml:space="preserve">photography, </w:t>
      </w:r>
      <w:r>
        <w:t>collage, wood working, sculpture, clay and metal. Up to 3 pieces of art may be submitted.</w:t>
      </w:r>
      <w:r>
        <w:rPr>
          <w:spacing w:val="37"/>
        </w:rPr>
        <w:t xml:space="preserve"> </w:t>
      </w:r>
      <w:r>
        <w:t xml:space="preserve">Entry forms are available to pick up at the VA </w:t>
      </w:r>
      <w:proofErr w:type="spellStart"/>
      <w:r>
        <w:t>Illiana</w:t>
      </w:r>
      <w:proofErr w:type="spellEnd"/>
      <w:r>
        <w:t xml:space="preserve"> Health Care System located at 1900 E. Main</w:t>
      </w:r>
      <w:r>
        <w:rPr>
          <w:spacing w:val="-29"/>
        </w:rPr>
        <w:t xml:space="preserve"> </w:t>
      </w:r>
      <w:r>
        <w:t>Street in Danville, Illinois in building 104 in t</w:t>
      </w:r>
      <w:r>
        <w:t>he recreation</w:t>
      </w:r>
      <w:r>
        <w:rPr>
          <w:spacing w:val="-16"/>
        </w:rPr>
        <w:t xml:space="preserve"> </w:t>
      </w:r>
      <w:r>
        <w:t>hall.</w:t>
      </w:r>
    </w:p>
    <w:p w:rsidR="00016A60" w:rsidRDefault="00016A60">
      <w:pPr>
        <w:spacing w:before="1"/>
        <w:rPr>
          <w:rFonts w:ascii="Arial" w:eastAsia="Arial" w:hAnsi="Arial" w:cs="Arial"/>
          <w:sz w:val="26"/>
          <w:szCs w:val="26"/>
        </w:rPr>
      </w:pPr>
    </w:p>
    <w:p w:rsidR="00016A60" w:rsidRDefault="00D316BA">
      <w:pPr>
        <w:pStyle w:val="BodyText"/>
        <w:spacing w:line="261" w:lineRule="auto"/>
        <w:ind w:right="355"/>
      </w:pPr>
      <w:r>
        <w:t>These forms will also be available to each outpatient clinic located in Decatur,</w:t>
      </w:r>
      <w:r>
        <w:rPr>
          <w:spacing w:val="-18"/>
        </w:rPr>
        <w:t xml:space="preserve"> </w:t>
      </w:r>
      <w:r>
        <w:t>Mattoon, Springfield, and Peoria, Illinois. Please call Suzi Robinson in the Recreation Therapy Service</w:t>
      </w:r>
      <w:r>
        <w:rPr>
          <w:spacing w:val="-33"/>
        </w:rPr>
        <w:t xml:space="preserve"> </w:t>
      </w:r>
      <w:r>
        <w:t>at 217-554-5708, with any questions you may</w:t>
      </w:r>
      <w:r>
        <w:rPr>
          <w:spacing w:val="-23"/>
        </w:rPr>
        <w:t xml:space="preserve"> </w:t>
      </w:r>
      <w:r>
        <w:t>have.</w:t>
      </w:r>
    </w:p>
    <w:p w:rsidR="00016A60" w:rsidRDefault="00016A60">
      <w:pPr>
        <w:spacing w:before="2"/>
        <w:rPr>
          <w:rFonts w:ascii="Arial" w:eastAsia="Arial" w:hAnsi="Arial" w:cs="Arial"/>
          <w:sz w:val="26"/>
          <w:szCs w:val="26"/>
        </w:rPr>
      </w:pPr>
    </w:p>
    <w:p w:rsidR="00016A60" w:rsidRDefault="00D316BA">
      <w:pPr>
        <w:pStyle w:val="BodyText"/>
        <w:spacing w:line="261" w:lineRule="auto"/>
        <w:ind w:right="124"/>
        <w:rPr>
          <w:rFonts w:cs="Arial"/>
        </w:rPr>
      </w:pPr>
      <w:r>
        <w:t>Veterans interested in participating should submit their art work to one of the VA</w:t>
      </w:r>
      <w:r>
        <w:rPr>
          <w:spacing w:val="-29"/>
        </w:rPr>
        <w:t xml:space="preserve"> </w:t>
      </w:r>
      <w:r>
        <w:t xml:space="preserve">Community Based Outpatients Hospitals or to the main VA </w:t>
      </w:r>
      <w:proofErr w:type="spellStart"/>
      <w:r>
        <w:t>Illiana</w:t>
      </w:r>
      <w:proofErr w:type="spellEnd"/>
      <w:r>
        <w:t xml:space="preserve"> Health Care System campus at</w:t>
      </w:r>
      <w:r>
        <w:rPr>
          <w:spacing w:val="-34"/>
        </w:rPr>
        <w:t xml:space="preserve"> </w:t>
      </w:r>
      <w:r>
        <w:t xml:space="preserve">Danville, Illinois not later than </w:t>
      </w:r>
      <w:r>
        <w:rPr>
          <w:b/>
        </w:rPr>
        <w:t>February 19,</w:t>
      </w:r>
      <w:r>
        <w:rPr>
          <w:b/>
          <w:spacing w:val="-13"/>
        </w:rPr>
        <w:t xml:space="preserve"> </w:t>
      </w:r>
      <w:r>
        <w:rPr>
          <w:b/>
        </w:rPr>
        <w:t>2016.</w:t>
      </w:r>
    </w:p>
    <w:p w:rsidR="00016A60" w:rsidRDefault="00016A60">
      <w:pPr>
        <w:spacing w:before="1"/>
        <w:rPr>
          <w:rFonts w:ascii="Arial" w:eastAsia="Arial" w:hAnsi="Arial" w:cs="Arial"/>
          <w:b/>
          <w:bCs/>
          <w:sz w:val="26"/>
          <w:szCs w:val="26"/>
        </w:rPr>
      </w:pPr>
    </w:p>
    <w:sectPr w:rsidR="00016A60">
      <w:type w:val="continuous"/>
      <w:pgSz w:w="12240" w:h="15840"/>
      <w:pgMar w:top="980" w:right="10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A60"/>
    <w:rsid w:val="00016A60"/>
    <w:rsid w:val="003D531E"/>
    <w:rsid w:val="00D316BA"/>
    <w:rsid w:val="00DE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316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316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wade.habshey@va.go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Danville Art League and VA Illiana Health Care Encourages Veterans to Show Artist Talents</vt:lpstr>
    </vt:vector>
  </TitlesOfParts>
  <Company>Veteran Affairs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Danville Art League and VA Illiana Health Care Encourages Veterans to Show Artist Talents</dc:title>
  <dc:subject>Danville Art League and VA Illiana Health Care Encourages Veterans to Show Artist Talents</dc:subject>
  <dc:creator>Public Affairs</dc:creator>
  <cp:lastModifiedBy>Department of Veterans Affairs</cp:lastModifiedBy>
  <cp:revision>2</cp:revision>
  <cp:lastPrinted>2016-08-25T15:02:00Z</cp:lastPrinted>
  <dcterms:created xsi:type="dcterms:W3CDTF">2016-08-25T15:07:00Z</dcterms:created>
  <dcterms:modified xsi:type="dcterms:W3CDTF">2016-08-25T15:07:00Z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2016-08-25T00:00:00Z</vt:filetime>
  </property>
</Properties>
</file>